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C90D" w14:textId="4F2E7A6E" w:rsidR="00DC507A" w:rsidRDefault="00DC507A" w:rsidP="00DC507A"/>
    <w:p w14:paraId="10769D0A" w14:textId="77777777" w:rsidR="00DC507A" w:rsidRDefault="00DC507A" w:rsidP="00DC507A"/>
    <w:p w14:paraId="31734DA5" w14:textId="77777777" w:rsidR="00DC507A" w:rsidRDefault="00DC507A" w:rsidP="00DC507A"/>
    <w:p w14:paraId="2F767195" w14:textId="77777777" w:rsidR="00DC507A" w:rsidRDefault="009C2948" w:rsidP="00DC507A">
      <w:pPr>
        <w:rPr>
          <w:noProof/>
        </w:rPr>
      </w:pPr>
      <w:r>
        <w:object w:dxaOrig="1440" w:dyaOrig="1440" w14:anchorId="0F216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85pt;margin-top:17.3pt;width:288.75pt;height:66.9pt;z-index:251658240">
            <v:imagedata r:id="rId5" o:title=""/>
            <w10:wrap type="square" side="right"/>
          </v:shape>
          <o:OLEObject Type="Embed" ProgID="Word.Picture.8" ShapeID="_x0000_s1026" DrawAspect="Content" ObjectID="_1715502356" r:id="rId6"/>
        </w:object>
      </w:r>
    </w:p>
    <w:p w14:paraId="6DF03545" w14:textId="77777777" w:rsidR="00DC507A" w:rsidRDefault="00DC507A" w:rsidP="00DC507A">
      <w:pPr>
        <w:rPr>
          <w:noProof/>
        </w:rPr>
      </w:pPr>
    </w:p>
    <w:p w14:paraId="33389798" w14:textId="77777777" w:rsidR="00DC507A" w:rsidRDefault="00DC507A" w:rsidP="00DC507A">
      <w:pPr>
        <w:rPr>
          <w:noProof/>
        </w:rPr>
      </w:pPr>
    </w:p>
    <w:p w14:paraId="1D1C820E" w14:textId="77777777" w:rsidR="00DC507A" w:rsidRDefault="00DC507A" w:rsidP="00DC507A">
      <w:pPr>
        <w:pStyle w:val="Tijeloteksta"/>
        <w:jc w:val="left"/>
        <w:rPr>
          <w:rFonts w:ascii="Times New Roman" w:eastAsia="Calibri" w:hAnsi="Times New Roman"/>
          <w:b w:val="0"/>
          <w:noProof/>
          <w:sz w:val="24"/>
          <w:szCs w:val="24"/>
          <w:lang w:val="hr-HR"/>
        </w:rPr>
      </w:pPr>
    </w:p>
    <w:p w14:paraId="69B612C6" w14:textId="77777777" w:rsidR="00DC507A" w:rsidRDefault="00DC507A" w:rsidP="00DC507A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08FB1EE8" w14:textId="77777777" w:rsidR="00DC507A" w:rsidRDefault="00DC507A" w:rsidP="00DC507A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24DD701E" w14:textId="77777777" w:rsidR="00DC507A" w:rsidRDefault="00DC507A" w:rsidP="00DC507A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5E22ED76" w14:textId="77777777" w:rsidR="00DC507A" w:rsidRPr="00040D53" w:rsidRDefault="00DC507A" w:rsidP="00DC507A">
      <w:pPr>
        <w:pStyle w:val="Tijeloteksta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40D53">
        <w:rPr>
          <w:rFonts w:asciiTheme="minorHAnsi" w:hAnsiTheme="minorHAnsi" w:cstheme="minorHAnsi"/>
          <w:sz w:val="24"/>
          <w:szCs w:val="24"/>
          <w:lang w:val="hr-HR"/>
        </w:rPr>
        <w:t>Tel.: 01/62 21 433; fax: 01/6252-515</w:t>
      </w:r>
    </w:p>
    <w:p w14:paraId="7CFCBB67" w14:textId="77777777" w:rsidR="00DC507A" w:rsidRPr="00040D53" w:rsidRDefault="00DC507A" w:rsidP="00DC507A">
      <w:pPr>
        <w:pStyle w:val="Tijeloteksta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40D53">
        <w:rPr>
          <w:rFonts w:asciiTheme="minorHAnsi" w:hAnsiTheme="minorHAnsi" w:cstheme="minorHAnsi"/>
          <w:sz w:val="24"/>
          <w:szCs w:val="24"/>
          <w:lang w:val="hr-HR"/>
        </w:rPr>
        <w:t>OIB: 28129388615</w:t>
      </w:r>
    </w:p>
    <w:p w14:paraId="06AE6212" w14:textId="77777777" w:rsidR="00DC507A" w:rsidRPr="00040D53" w:rsidRDefault="00DC507A" w:rsidP="00DC507A">
      <w:pPr>
        <w:pStyle w:val="Tijeloteksta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40D53">
        <w:rPr>
          <w:rFonts w:asciiTheme="minorHAnsi" w:hAnsiTheme="minorHAnsi" w:cstheme="minorHAnsi"/>
          <w:sz w:val="24"/>
          <w:szCs w:val="24"/>
          <w:lang w:val="hr-HR"/>
        </w:rPr>
        <w:t>IBAN: HR4923900011100025937</w:t>
      </w:r>
    </w:p>
    <w:p w14:paraId="6AF5058F" w14:textId="77777777" w:rsidR="00DC507A" w:rsidRPr="00040D53" w:rsidRDefault="00DC507A" w:rsidP="00DC507A">
      <w:pPr>
        <w:pStyle w:val="Tijeloteksta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40D53">
        <w:rPr>
          <w:rFonts w:asciiTheme="minorHAnsi" w:hAnsiTheme="minorHAnsi" w:cstheme="minorHAnsi"/>
          <w:sz w:val="24"/>
          <w:szCs w:val="24"/>
          <w:lang w:val="hr-HR"/>
        </w:rPr>
        <w:t xml:space="preserve">e-mail: </w:t>
      </w:r>
      <w:hyperlink r:id="rId7" w:history="1">
        <w:r w:rsidRPr="00040D53">
          <w:rPr>
            <w:rStyle w:val="Hiperveza"/>
            <w:rFonts w:asciiTheme="minorHAnsi" w:hAnsiTheme="minorHAnsi" w:cstheme="minorHAnsi"/>
            <w:sz w:val="24"/>
            <w:szCs w:val="24"/>
            <w:lang w:val="hr-HR"/>
          </w:rPr>
          <w:t>czoo.vg@gmail.com</w:t>
        </w:r>
      </w:hyperlink>
    </w:p>
    <w:p w14:paraId="54E3218E" w14:textId="77777777" w:rsidR="00DC507A" w:rsidRPr="00040D53" w:rsidRDefault="00DC507A" w:rsidP="00DC507A">
      <w:pPr>
        <w:pStyle w:val="Tijeloteksta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 w:rsidRPr="00040D53">
        <w:rPr>
          <w:rFonts w:asciiTheme="minorHAnsi" w:hAnsiTheme="minorHAnsi" w:cstheme="minorHAnsi"/>
          <w:sz w:val="24"/>
          <w:szCs w:val="24"/>
          <w:lang w:val="hr-HR"/>
        </w:rPr>
        <w:t xml:space="preserve">web: </w:t>
      </w:r>
      <w:hyperlink r:id="rId8" w:history="1">
        <w:r w:rsidRPr="00040D53">
          <w:rPr>
            <w:rStyle w:val="Hiperveza"/>
            <w:rFonts w:asciiTheme="minorHAnsi" w:hAnsiTheme="minorHAnsi" w:cstheme="minorHAnsi"/>
            <w:sz w:val="24"/>
            <w:szCs w:val="24"/>
            <w:lang w:val="hr-HR"/>
          </w:rPr>
          <w:t>www.centar-odgojiobrazovanje-velikagorica.skole.hr</w:t>
        </w:r>
      </w:hyperlink>
    </w:p>
    <w:p w14:paraId="288B1FED" w14:textId="77777777" w:rsidR="00DC507A" w:rsidRPr="00040D53" w:rsidRDefault="00DC507A" w:rsidP="00DC507A">
      <w:pPr>
        <w:rPr>
          <w:rFonts w:asciiTheme="minorHAnsi" w:hAnsiTheme="minorHAnsi" w:cstheme="minorHAnsi"/>
          <w:b/>
        </w:rPr>
      </w:pPr>
    </w:p>
    <w:p w14:paraId="7C548AAE" w14:textId="4A1EF398" w:rsidR="00DC507A" w:rsidRPr="00040D53" w:rsidRDefault="00DC507A" w:rsidP="00DC507A">
      <w:pPr>
        <w:pStyle w:val="Bezproreda"/>
        <w:rPr>
          <w:rFonts w:asciiTheme="minorHAnsi" w:hAnsiTheme="minorHAnsi" w:cstheme="minorHAnsi"/>
          <w:b/>
        </w:rPr>
      </w:pPr>
      <w:r w:rsidRPr="00040D53">
        <w:rPr>
          <w:rFonts w:asciiTheme="minorHAnsi" w:hAnsiTheme="minorHAnsi" w:cstheme="minorHAnsi"/>
          <w:b/>
        </w:rPr>
        <w:t>Klasa:  012-01/</w:t>
      </w:r>
      <w:r w:rsidR="00D94A72" w:rsidRPr="00040D53">
        <w:rPr>
          <w:rFonts w:asciiTheme="minorHAnsi" w:hAnsiTheme="minorHAnsi" w:cstheme="minorHAnsi"/>
          <w:b/>
        </w:rPr>
        <w:t>20</w:t>
      </w:r>
      <w:r w:rsidRPr="00040D53">
        <w:rPr>
          <w:rFonts w:asciiTheme="minorHAnsi" w:hAnsiTheme="minorHAnsi" w:cstheme="minorHAnsi"/>
          <w:b/>
        </w:rPr>
        <w:t>-01/1</w:t>
      </w:r>
    </w:p>
    <w:p w14:paraId="52592F45" w14:textId="1DA8F572" w:rsidR="00DC507A" w:rsidRPr="00040D53" w:rsidRDefault="00DC507A" w:rsidP="00DC507A">
      <w:pPr>
        <w:pStyle w:val="Bezproreda"/>
        <w:rPr>
          <w:rFonts w:asciiTheme="minorHAnsi" w:hAnsiTheme="minorHAnsi" w:cstheme="minorHAnsi"/>
          <w:b/>
        </w:rPr>
      </w:pPr>
      <w:r w:rsidRPr="00040D53">
        <w:rPr>
          <w:rFonts w:asciiTheme="minorHAnsi" w:hAnsiTheme="minorHAnsi" w:cstheme="minorHAnsi"/>
          <w:b/>
        </w:rPr>
        <w:t>Ur. broj: 238-31-96-1-03-</w:t>
      </w:r>
      <w:r w:rsidR="00D94A72" w:rsidRPr="00040D53">
        <w:rPr>
          <w:rFonts w:asciiTheme="minorHAnsi" w:hAnsiTheme="minorHAnsi" w:cstheme="minorHAnsi"/>
          <w:b/>
        </w:rPr>
        <w:t>20</w:t>
      </w:r>
      <w:r w:rsidRPr="00040D53">
        <w:rPr>
          <w:rFonts w:asciiTheme="minorHAnsi" w:hAnsiTheme="minorHAnsi" w:cstheme="minorHAnsi"/>
          <w:b/>
        </w:rPr>
        <w:t>-1</w:t>
      </w:r>
    </w:p>
    <w:p w14:paraId="42773FDC" w14:textId="77777777" w:rsidR="00DC507A" w:rsidRPr="00040D53" w:rsidRDefault="00DC507A" w:rsidP="00DC507A">
      <w:pPr>
        <w:pStyle w:val="Bezproreda"/>
        <w:rPr>
          <w:rFonts w:asciiTheme="minorHAnsi" w:hAnsiTheme="minorHAnsi" w:cstheme="minorHAnsi"/>
          <w:b/>
        </w:rPr>
      </w:pPr>
    </w:p>
    <w:p w14:paraId="73D9B3EF" w14:textId="55382CDE" w:rsidR="00DC507A" w:rsidRPr="00040D53" w:rsidRDefault="00DC507A" w:rsidP="00DC507A">
      <w:pPr>
        <w:pStyle w:val="Bezproreda"/>
        <w:rPr>
          <w:rFonts w:asciiTheme="minorHAnsi" w:hAnsiTheme="minorHAnsi" w:cstheme="minorHAnsi"/>
          <w:b/>
        </w:rPr>
      </w:pPr>
      <w:r w:rsidRPr="00040D53">
        <w:rPr>
          <w:rFonts w:asciiTheme="minorHAnsi" w:hAnsiTheme="minorHAnsi" w:cstheme="minorHAnsi"/>
          <w:b/>
        </w:rPr>
        <w:t>Velika Gorica,</w:t>
      </w:r>
      <w:r w:rsidR="00382FCC">
        <w:rPr>
          <w:rFonts w:asciiTheme="minorHAnsi" w:hAnsiTheme="minorHAnsi" w:cstheme="minorHAnsi"/>
          <w:b/>
        </w:rPr>
        <w:t xml:space="preserve"> </w:t>
      </w:r>
      <w:r w:rsidR="00D94A72" w:rsidRPr="00040D53">
        <w:rPr>
          <w:rFonts w:asciiTheme="minorHAnsi" w:hAnsiTheme="minorHAnsi" w:cstheme="minorHAnsi"/>
          <w:b/>
        </w:rPr>
        <w:t>31</w:t>
      </w:r>
      <w:r w:rsidRPr="00040D53">
        <w:rPr>
          <w:rFonts w:asciiTheme="minorHAnsi" w:hAnsiTheme="minorHAnsi" w:cstheme="minorHAnsi"/>
          <w:b/>
        </w:rPr>
        <w:t>.0</w:t>
      </w:r>
      <w:r w:rsidR="00D94A72" w:rsidRPr="00040D53">
        <w:rPr>
          <w:rFonts w:asciiTheme="minorHAnsi" w:hAnsiTheme="minorHAnsi" w:cstheme="minorHAnsi"/>
          <w:b/>
        </w:rPr>
        <w:t>3</w:t>
      </w:r>
      <w:r w:rsidRPr="00040D53">
        <w:rPr>
          <w:rFonts w:asciiTheme="minorHAnsi" w:hAnsiTheme="minorHAnsi" w:cstheme="minorHAnsi"/>
          <w:b/>
        </w:rPr>
        <w:t>.20</w:t>
      </w:r>
      <w:r w:rsidR="00D94A72" w:rsidRPr="00040D53">
        <w:rPr>
          <w:rFonts w:asciiTheme="minorHAnsi" w:hAnsiTheme="minorHAnsi" w:cstheme="minorHAnsi"/>
          <w:b/>
        </w:rPr>
        <w:t>20</w:t>
      </w:r>
      <w:r w:rsidRPr="00040D53">
        <w:rPr>
          <w:rFonts w:asciiTheme="minorHAnsi" w:hAnsiTheme="minorHAnsi" w:cstheme="minorHAnsi"/>
          <w:b/>
        </w:rPr>
        <w:t>.</w:t>
      </w:r>
    </w:p>
    <w:p w14:paraId="01D8CFF0" w14:textId="77777777" w:rsidR="00DC507A" w:rsidRPr="00040D53" w:rsidRDefault="00DC507A" w:rsidP="00DC507A">
      <w:pPr>
        <w:rPr>
          <w:rFonts w:asciiTheme="minorHAnsi" w:hAnsiTheme="minorHAnsi" w:cstheme="minorHAnsi"/>
        </w:rPr>
      </w:pPr>
    </w:p>
    <w:p w14:paraId="75ADE441" w14:textId="1DEEA023" w:rsidR="00DC507A" w:rsidRPr="00040D53" w:rsidRDefault="00DC507A" w:rsidP="00DC507A">
      <w:pPr>
        <w:ind w:firstLine="708"/>
        <w:jc w:val="both"/>
        <w:rPr>
          <w:rFonts w:asciiTheme="minorHAnsi" w:hAnsiTheme="minorHAnsi" w:cstheme="minorHAnsi"/>
        </w:rPr>
      </w:pPr>
      <w:bookmarkStart w:id="0" w:name="1"/>
      <w:bookmarkEnd w:id="0"/>
      <w:r w:rsidRPr="00040D53">
        <w:rPr>
          <w:rFonts w:asciiTheme="minorHAnsi" w:hAnsiTheme="minorHAnsi" w:cstheme="minorHAnsi"/>
        </w:rPr>
        <w:t>Na temelju članka 15. stavak 2. Zakona o javnoj nabavi („Narodne novine“ broj 120/16) i čl</w:t>
      </w:r>
      <w:r w:rsidR="0085732C">
        <w:rPr>
          <w:rFonts w:asciiTheme="minorHAnsi" w:hAnsiTheme="minorHAnsi" w:cstheme="minorHAnsi"/>
        </w:rPr>
        <w:t>.</w:t>
      </w:r>
      <w:r w:rsidRPr="00040D53">
        <w:rPr>
          <w:rFonts w:asciiTheme="minorHAnsi" w:hAnsiTheme="minorHAnsi" w:cstheme="minorHAnsi"/>
        </w:rPr>
        <w:t xml:space="preserve"> 23. Statuta Cent</w:t>
      </w:r>
      <w:r w:rsidR="0085732C">
        <w:rPr>
          <w:rFonts w:asciiTheme="minorHAnsi" w:hAnsiTheme="minorHAnsi" w:cstheme="minorHAnsi"/>
        </w:rPr>
        <w:t>ra</w:t>
      </w:r>
      <w:r w:rsidRPr="00040D53">
        <w:rPr>
          <w:rFonts w:asciiTheme="minorHAnsi" w:hAnsiTheme="minorHAnsi" w:cstheme="minorHAnsi"/>
        </w:rPr>
        <w:t xml:space="preserve"> za </w:t>
      </w:r>
      <w:r w:rsidR="0085732C">
        <w:rPr>
          <w:rFonts w:asciiTheme="minorHAnsi" w:hAnsiTheme="minorHAnsi" w:cstheme="minorHAnsi"/>
        </w:rPr>
        <w:t>o</w:t>
      </w:r>
      <w:r w:rsidRPr="00040D53">
        <w:rPr>
          <w:rFonts w:asciiTheme="minorHAnsi" w:hAnsiTheme="minorHAnsi" w:cstheme="minorHAnsi"/>
        </w:rPr>
        <w:t xml:space="preserve">dgoj i obrazovanje Velika Gorica, </w:t>
      </w:r>
      <w:r w:rsidR="00040D53" w:rsidRPr="00040D53">
        <w:rPr>
          <w:rFonts w:asciiTheme="minorHAnsi" w:hAnsiTheme="minorHAnsi" w:cstheme="minorHAnsi"/>
        </w:rPr>
        <w:t>i Upute nadležnog</w:t>
      </w:r>
      <w:r w:rsidR="00040D53" w:rsidRPr="00040D53">
        <w:rPr>
          <w:rFonts w:asciiTheme="minorHAnsi" w:hAnsiTheme="minorHAnsi" w:cstheme="minorHAnsi"/>
          <w:spacing w:val="1"/>
        </w:rPr>
        <w:t xml:space="preserve"> </w:t>
      </w:r>
      <w:r w:rsidR="00040D53" w:rsidRPr="00040D53">
        <w:rPr>
          <w:rFonts w:asciiTheme="minorHAnsi" w:hAnsiTheme="minorHAnsi" w:cstheme="minorHAnsi"/>
        </w:rPr>
        <w:t>Ministarstva</w:t>
      </w:r>
      <w:r w:rsidR="00040D53" w:rsidRPr="00040D53">
        <w:rPr>
          <w:rFonts w:asciiTheme="minorHAnsi" w:hAnsiTheme="minorHAnsi" w:cstheme="minorHAnsi"/>
          <w:spacing w:val="1"/>
        </w:rPr>
        <w:t xml:space="preserve"> </w:t>
      </w:r>
      <w:r w:rsidR="00040D53" w:rsidRPr="00040D53">
        <w:rPr>
          <w:rFonts w:asciiTheme="minorHAnsi" w:hAnsiTheme="minorHAnsi" w:cstheme="minorHAnsi"/>
        </w:rPr>
        <w:t xml:space="preserve">za demografiju, obitelj, mlade i socijalnu politiku </w:t>
      </w:r>
      <w:r w:rsidR="00040D53" w:rsidRPr="00040D53">
        <w:rPr>
          <w:rFonts w:asciiTheme="minorHAnsi" w:hAnsiTheme="minorHAnsi" w:cstheme="minorHAnsi"/>
          <w:w w:val="95"/>
        </w:rPr>
        <w:t>Klasa: 011-02/18-03/1, Urbr: 519-06-</w:t>
      </w:r>
      <w:r w:rsidR="00040D53" w:rsidRPr="00040D53">
        <w:rPr>
          <w:rFonts w:asciiTheme="minorHAnsi" w:hAnsiTheme="minorHAnsi" w:cstheme="minorHAnsi"/>
          <w:spacing w:val="1"/>
          <w:w w:val="95"/>
        </w:rPr>
        <w:t xml:space="preserve"> </w:t>
      </w:r>
      <w:r w:rsidR="00040D53" w:rsidRPr="00040D53">
        <w:rPr>
          <w:rFonts w:asciiTheme="minorHAnsi" w:hAnsiTheme="minorHAnsi" w:cstheme="minorHAnsi"/>
        </w:rPr>
        <w:t>1-3/1-20-5 od 05. ožujka 2020. godine, ravnateljica Centra za odgoj i obrazovanje Velika Gorica</w:t>
      </w:r>
      <w:r w:rsidRPr="00040D53">
        <w:rPr>
          <w:rFonts w:asciiTheme="minorHAnsi" w:hAnsiTheme="minorHAnsi" w:cstheme="minorHAnsi"/>
        </w:rPr>
        <w:t>,</w:t>
      </w:r>
      <w:r w:rsidR="00040D53" w:rsidRPr="00040D53">
        <w:rPr>
          <w:rFonts w:asciiTheme="minorHAnsi" w:hAnsiTheme="minorHAnsi" w:cstheme="minorHAnsi"/>
        </w:rPr>
        <w:t xml:space="preserve"> Nikolina Vučković Barišić</w:t>
      </w:r>
      <w:r w:rsidRPr="00040D53">
        <w:rPr>
          <w:rFonts w:asciiTheme="minorHAnsi" w:hAnsiTheme="minorHAnsi" w:cstheme="minorHAnsi"/>
        </w:rPr>
        <w:t xml:space="preserve"> prof. def. dana </w:t>
      </w:r>
      <w:r w:rsidR="00D94A72" w:rsidRPr="00040D53">
        <w:rPr>
          <w:rFonts w:asciiTheme="minorHAnsi" w:hAnsiTheme="minorHAnsi" w:cstheme="minorHAnsi"/>
        </w:rPr>
        <w:t>31</w:t>
      </w:r>
      <w:r w:rsidRPr="00040D53">
        <w:rPr>
          <w:rFonts w:asciiTheme="minorHAnsi" w:hAnsiTheme="minorHAnsi" w:cstheme="minorHAnsi"/>
        </w:rPr>
        <w:t>.</w:t>
      </w:r>
      <w:r w:rsidR="00D94A72" w:rsidRPr="00040D53">
        <w:rPr>
          <w:rFonts w:asciiTheme="minorHAnsi" w:hAnsiTheme="minorHAnsi" w:cstheme="minorHAnsi"/>
        </w:rPr>
        <w:t>03.</w:t>
      </w:r>
      <w:r w:rsidRPr="00040D53">
        <w:rPr>
          <w:rFonts w:asciiTheme="minorHAnsi" w:hAnsiTheme="minorHAnsi" w:cstheme="minorHAnsi"/>
        </w:rPr>
        <w:t>20</w:t>
      </w:r>
      <w:r w:rsidR="00D94A72" w:rsidRPr="00040D53">
        <w:rPr>
          <w:rFonts w:asciiTheme="minorHAnsi" w:hAnsiTheme="minorHAnsi" w:cstheme="minorHAnsi"/>
        </w:rPr>
        <w:t>20</w:t>
      </w:r>
      <w:r w:rsidRPr="00040D53">
        <w:rPr>
          <w:rFonts w:asciiTheme="minorHAnsi" w:hAnsiTheme="minorHAnsi" w:cstheme="minorHAnsi"/>
        </w:rPr>
        <w:t>.godine donosi</w:t>
      </w:r>
    </w:p>
    <w:p w14:paraId="2B1A890E" w14:textId="77777777" w:rsidR="00DC507A" w:rsidRPr="00040D53" w:rsidRDefault="00DC507A" w:rsidP="00DC507A">
      <w:pPr>
        <w:rPr>
          <w:rFonts w:asciiTheme="minorHAnsi" w:hAnsiTheme="minorHAnsi" w:cstheme="minorHAnsi"/>
        </w:rPr>
      </w:pPr>
    </w:p>
    <w:p w14:paraId="340896CF" w14:textId="77777777" w:rsidR="00DC507A" w:rsidRPr="00040D53" w:rsidRDefault="00DC507A" w:rsidP="00DC507A">
      <w:pPr>
        <w:jc w:val="center"/>
        <w:rPr>
          <w:rFonts w:asciiTheme="minorHAnsi" w:hAnsiTheme="minorHAnsi" w:cstheme="minorHAnsi"/>
          <w:b/>
        </w:rPr>
      </w:pPr>
      <w:r w:rsidRPr="00040D53">
        <w:rPr>
          <w:rFonts w:asciiTheme="minorHAnsi" w:hAnsiTheme="minorHAnsi" w:cstheme="minorHAnsi"/>
          <w:b/>
        </w:rPr>
        <w:t>PRAVILNIK</w:t>
      </w:r>
    </w:p>
    <w:p w14:paraId="488E49EE" w14:textId="77777777" w:rsidR="00DC507A" w:rsidRPr="00040D53" w:rsidRDefault="00DC507A" w:rsidP="00DC507A">
      <w:pPr>
        <w:jc w:val="center"/>
        <w:rPr>
          <w:rFonts w:asciiTheme="minorHAnsi" w:hAnsiTheme="minorHAnsi" w:cstheme="minorHAnsi"/>
          <w:b/>
        </w:rPr>
      </w:pPr>
      <w:r w:rsidRPr="00040D53">
        <w:rPr>
          <w:rFonts w:asciiTheme="minorHAnsi" w:hAnsiTheme="minorHAnsi" w:cstheme="minorHAnsi"/>
          <w:b/>
        </w:rPr>
        <w:t xml:space="preserve">O PROVEDBI POSTUPAKA JEDNOSTAVNE NABAVE  </w:t>
      </w:r>
    </w:p>
    <w:p w14:paraId="15B71B49" w14:textId="77777777" w:rsidR="00DC507A" w:rsidRPr="00040D53" w:rsidRDefault="00DC507A" w:rsidP="00DC507A">
      <w:pPr>
        <w:rPr>
          <w:rFonts w:asciiTheme="minorHAnsi" w:hAnsiTheme="minorHAnsi" w:cstheme="minorHAnsi"/>
        </w:rPr>
      </w:pPr>
    </w:p>
    <w:p w14:paraId="2C9E819C" w14:textId="77777777" w:rsidR="00DC507A" w:rsidRPr="00040D53" w:rsidRDefault="00DC507A" w:rsidP="00DC507A">
      <w:pPr>
        <w:rPr>
          <w:rFonts w:asciiTheme="minorHAnsi" w:hAnsiTheme="minorHAnsi" w:cstheme="minorHAnsi"/>
        </w:rPr>
      </w:pPr>
    </w:p>
    <w:p w14:paraId="57DEF917" w14:textId="77777777" w:rsidR="00DC507A" w:rsidRPr="00382FCC" w:rsidRDefault="00DC507A" w:rsidP="00DC507A">
      <w:pPr>
        <w:rPr>
          <w:rFonts w:asciiTheme="minorHAnsi" w:hAnsiTheme="minorHAnsi" w:cstheme="minorHAnsi"/>
          <w:b/>
          <w:bCs/>
        </w:rPr>
      </w:pPr>
      <w:r w:rsidRPr="00382FCC">
        <w:rPr>
          <w:rFonts w:asciiTheme="minorHAnsi" w:hAnsiTheme="minorHAnsi" w:cstheme="minorHAnsi"/>
          <w:b/>
          <w:bCs/>
        </w:rPr>
        <w:t>I . OPĆE ODREDBE</w:t>
      </w:r>
    </w:p>
    <w:p w14:paraId="2006C2C5" w14:textId="77777777" w:rsidR="00DC507A" w:rsidRPr="00040D53" w:rsidRDefault="00DC507A" w:rsidP="00DC507A">
      <w:pPr>
        <w:jc w:val="center"/>
        <w:rPr>
          <w:rFonts w:asciiTheme="minorHAnsi" w:hAnsiTheme="minorHAnsi" w:cstheme="minorHAnsi"/>
          <w:b/>
        </w:rPr>
      </w:pPr>
      <w:r w:rsidRPr="00040D53">
        <w:rPr>
          <w:rFonts w:asciiTheme="minorHAnsi" w:hAnsiTheme="minorHAnsi" w:cstheme="minorHAnsi"/>
          <w:b/>
        </w:rPr>
        <w:t>Članak 1.</w:t>
      </w:r>
    </w:p>
    <w:p w14:paraId="3E6ACA1F" w14:textId="77777777" w:rsidR="00DC507A" w:rsidRPr="00040D53" w:rsidRDefault="00DC507A" w:rsidP="00DC507A">
      <w:pPr>
        <w:jc w:val="both"/>
        <w:rPr>
          <w:rFonts w:asciiTheme="minorHAnsi" w:hAnsiTheme="minorHAnsi" w:cstheme="minorHAnsi"/>
        </w:rPr>
      </w:pPr>
      <w:r w:rsidRPr="00040D53">
        <w:rPr>
          <w:rFonts w:asciiTheme="minorHAnsi" w:hAnsiTheme="minorHAnsi" w:cstheme="minorHAnsi"/>
        </w:rPr>
        <w:t xml:space="preserve">U svrhu poštivanja osnovnih načela javne nabave te zakonitog, namjenskog i svrhovitog trošenja proračunskih sredstava, ovim se Pravilnikom uređuje postupak koji prethodi stvaranju ugovornog odnosa za nabavu robe, radova i usluga, procijenjene vrijednosti do </w:t>
      </w:r>
    </w:p>
    <w:p w14:paraId="21D8D6D6" w14:textId="77777777" w:rsidR="00DC507A" w:rsidRPr="00040D53" w:rsidRDefault="00DC507A" w:rsidP="00DC507A">
      <w:pPr>
        <w:jc w:val="both"/>
        <w:rPr>
          <w:rFonts w:asciiTheme="minorHAnsi" w:hAnsiTheme="minorHAnsi" w:cstheme="minorHAnsi"/>
        </w:rPr>
      </w:pPr>
      <w:r w:rsidRPr="00040D53">
        <w:rPr>
          <w:rFonts w:asciiTheme="minorHAnsi" w:hAnsiTheme="minorHAnsi" w:cstheme="minorHAnsi"/>
        </w:rPr>
        <w:t xml:space="preserve">200.000,00 kuna za nabavu roba i usluga, odnosno 500.000,00 kuna za nabavu radova (u daljnjem tekstu: jednostavna nabava) za koje sukladno odredbama Zakona o javnoj nabavi ne postoji obveza provedbe postupaka javne nabave. </w:t>
      </w:r>
    </w:p>
    <w:p w14:paraId="16B6A5D6" w14:textId="77777777" w:rsidR="00DC507A" w:rsidRPr="00040D53" w:rsidRDefault="00DC507A" w:rsidP="00DC507A">
      <w:pPr>
        <w:jc w:val="both"/>
        <w:rPr>
          <w:rFonts w:asciiTheme="minorHAnsi" w:hAnsiTheme="minorHAnsi" w:cstheme="minorHAnsi"/>
        </w:rPr>
      </w:pPr>
    </w:p>
    <w:p w14:paraId="7804D144" w14:textId="15C11778" w:rsidR="00DC507A" w:rsidRDefault="00DC507A" w:rsidP="00DC507A">
      <w:pPr>
        <w:jc w:val="both"/>
        <w:rPr>
          <w:rFonts w:asciiTheme="minorHAnsi" w:hAnsiTheme="minorHAnsi" w:cstheme="minorHAnsi"/>
        </w:rPr>
      </w:pPr>
      <w:r w:rsidRPr="00040D53">
        <w:rPr>
          <w:rFonts w:asciiTheme="minorHAnsi" w:hAnsiTheme="minorHAnsi" w:cstheme="minorHAnsi"/>
        </w:rPr>
        <w:t xml:space="preserve">U provedbi postupaka nabave robe, radova i usluga osim ovog Pravilnika, obvezno je primjenjivati i druge važeće zakonske i podzakonske akte, kao i interne akte, </w:t>
      </w:r>
      <w:r w:rsidR="009F216C">
        <w:rPr>
          <w:rFonts w:asciiTheme="minorHAnsi" w:hAnsiTheme="minorHAnsi" w:cstheme="minorHAnsi"/>
        </w:rPr>
        <w:t>koji uređuju područja djelatnosti povezane s predmetom nabave.</w:t>
      </w:r>
    </w:p>
    <w:p w14:paraId="2BAE10AA" w14:textId="4FC21AD4" w:rsidR="009F216C" w:rsidRDefault="009F216C" w:rsidP="00DC507A">
      <w:pPr>
        <w:jc w:val="both"/>
        <w:rPr>
          <w:rFonts w:asciiTheme="minorHAnsi" w:hAnsiTheme="minorHAnsi" w:cstheme="minorHAnsi"/>
        </w:rPr>
      </w:pPr>
    </w:p>
    <w:p w14:paraId="648C2562" w14:textId="52C5B472" w:rsidR="009F216C" w:rsidRPr="00040D53" w:rsidRDefault="009F216C" w:rsidP="00DC50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Izuzeća određena važećim Zakonom o javnoj nabavi na odgovarajući se način primjenjuju na ovaj Pravilnik.</w:t>
      </w:r>
    </w:p>
    <w:p w14:paraId="214C6A07" w14:textId="0B8C410D" w:rsidR="00040D53" w:rsidRPr="00040D53" w:rsidRDefault="00040D53" w:rsidP="00DC507A">
      <w:pPr>
        <w:jc w:val="both"/>
        <w:rPr>
          <w:rFonts w:asciiTheme="minorHAnsi" w:hAnsiTheme="minorHAnsi" w:cstheme="minorHAnsi"/>
        </w:rPr>
      </w:pPr>
    </w:p>
    <w:p w14:paraId="04562D75" w14:textId="64E1A59B" w:rsidR="009F216C" w:rsidRDefault="009F216C" w:rsidP="009F216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F216C">
        <w:rPr>
          <w:rFonts w:asciiTheme="minorHAnsi" w:eastAsiaTheme="minorHAnsi" w:hAnsiTheme="minorHAnsi" w:cstheme="minorHAnsi"/>
          <w:lang w:eastAsia="en-US"/>
        </w:rPr>
        <w:lastRenderedPageBreak/>
        <w:t xml:space="preserve">Postupci nabave koji se financiraju iz EU sredstava kroz projekte provode se u skladu s ovim Pravilnikom, zakonima i podzakonskim propisima te osiguranim sredstvima u Odluci o financiranju projektnih prijedloga. </w:t>
      </w:r>
    </w:p>
    <w:p w14:paraId="3F9B1A6D" w14:textId="3C51AFC0" w:rsidR="009F216C" w:rsidRDefault="009F216C" w:rsidP="009F216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F34FEED" w14:textId="77777777" w:rsidR="009F216C" w:rsidRPr="009F216C" w:rsidRDefault="009F216C" w:rsidP="009F216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F216C">
        <w:rPr>
          <w:rFonts w:asciiTheme="minorHAnsi" w:eastAsiaTheme="minorHAnsi" w:hAnsiTheme="minorHAnsi" w:cstheme="minorHAnsi"/>
          <w:lang w:eastAsia="en-US"/>
        </w:rPr>
        <w:t>U cijelom tekstu ovog Pravilnika riječi i pojmovni sklopovi koji imaju rodno značenje, odnose se jednako na muški i ženski rod bez obzira jesu li korištenu u muškom i ženskom rodu.</w:t>
      </w:r>
    </w:p>
    <w:p w14:paraId="6BDD0554" w14:textId="77777777" w:rsidR="00DC507A" w:rsidRPr="00040D53" w:rsidRDefault="00DC507A" w:rsidP="00DC507A">
      <w:pPr>
        <w:jc w:val="both"/>
        <w:rPr>
          <w:rFonts w:asciiTheme="minorHAnsi" w:hAnsiTheme="minorHAnsi" w:cstheme="minorHAnsi"/>
        </w:rPr>
      </w:pPr>
    </w:p>
    <w:p w14:paraId="1BBD2AD3" w14:textId="77777777" w:rsidR="00382FCC" w:rsidRPr="00382FCC" w:rsidRDefault="00382FCC" w:rsidP="00382FCC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II. NAČELA</w:t>
      </w:r>
    </w:p>
    <w:p w14:paraId="5820F6A5" w14:textId="104EED49" w:rsidR="00382FCC" w:rsidRPr="00382FCC" w:rsidRDefault="00382FCC" w:rsidP="00382FCC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2. </w:t>
      </w:r>
    </w:p>
    <w:p w14:paraId="03A2FC5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Prilikom provedbe postupka jednostavne nabave prema ovom Pravilniku Naručitelj je obvezan poštivati načela javne nabave.</w:t>
      </w:r>
    </w:p>
    <w:p w14:paraId="06455D7E" w14:textId="3013DBE6" w:rsid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 svrhu sprječavanja sukoba interesa u postupcima jednostavne nabave na odgovarajući način se primjenjuje odredbe Zakona o javnoj nabavi.</w:t>
      </w:r>
    </w:p>
    <w:p w14:paraId="04E7D1C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2B39CA02" w14:textId="7821B534" w:rsidR="00382FCC" w:rsidRPr="00382FCC" w:rsidRDefault="00382FCC" w:rsidP="00382FCC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III. VRIJEDNOSNI PRAGOVI</w:t>
      </w:r>
    </w:p>
    <w:p w14:paraId="3284FA8E" w14:textId="2B83BE21" w:rsidR="00382FCC" w:rsidRPr="00382FCC" w:rsidRDefault="00382FCC" w:rsidP="00382FCC">
      <w:pPr>
        <w:spacing w:line="276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                                       </w:t>
      </w: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3. </w:t>
      </w:r>
    </w:p>
    <w:p w14:paraId="328CF8F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Ovim Pravilnikom uređuje se interni vrijednosni pragovi provedbe jednostavne nabave naručitelja za koje vrijede posebni uvjeti i načini nabava, i to za procijenjene vrijednosti:</w:t>
      </w:r>
    </w:p>
    <w:p w14:paraId="653824B3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Nabava čija je procijenjena vrijednost manja od 20.000,00 kuna (u daljnjem tekstu: Razina 1),</w:t>
      </w:r>
    </w:p>
    <w:p w14:paraId="35E4C25E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Nabava čija je procijenjena vrijednost jednaka ili veća od 20.000,00 kuna, a manja od 50.000,00 kuna (u daljnjem tekstu: Razina 2),</w:t>
      </w:r>
    </w:p>
    <w:p w14:paraId="240153BC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Nabava čija je procijenjena vrijednost jednaka ili veća od 50.000,00 kuna do 100.000,00 kuna za nabavu roba i usluga, odnosno jednaka ili veća od 50.000,00 do 250.000,00 kuna za nabavu radova (u daljnjem tekstu: Razina 3),</w:t>
      </w:r>
    </w:p>
    <w:p w14:paraId="61F626FD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Nabava čija je procijenjena vrijednost jednaka ili veća od 100.000,00 kuna do 200.000,00 kuna za nabavu roba i usluga, odnosno jednaka ili veća od 250.000,00 do 500.000,00 kuna za nabavu radova (u daljnjem tekstu: Razina 4).</w:t>
      </w:r>
    </w:p>
    <w:p w14:paraId="3B42B3FE" w14:textId="77777777" w:rsidR="00382FCC" w:rsidRPr="00382FCC" w:rsidRDefault="00382FCC" w:rsidP="00382FCC">
      <w:pPr>
        <w:ind w:left="1068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08FFE953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Procijenjena  vrijednost nabave temelji se na ukupnom iznosu vrijednosti nabave za proračunsku godinu bez poreza na dodanu vrijednost. Pri izračunu procijenjene vrijednosti nabave uzima se u obzir ukupna vrijednost nabave koja uključuje sve opcije i moguća obnavljanja ugovora. </w:t>
      </w:r>
    </w:p>
    <w:p w14:paraId="1F7F88F0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7720414" w14:textId="7AB51761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IV. PLAN NABAVE</w:t>
      </w:r>
    </w:p>
    <w:p w14:paraId="7C8A4A94" w14:textId="4465CE18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778A7DB" w14:textId="4031751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4. </w:t>
      </w:r>
    </w:p>
    <w:p w14:paraId="7ACC648E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Plan nabave je temelj za planiranje i provođenje postupka nabave, te za izdavanje narudžbenica i sklapanje ugovora i okvirnih sporazuma.</w:t>
      </w:r>
    </w:p>
    <w:p w14:paraId="0E3AA04A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U planu nabave navode se svi predmeti nabave čija je procijenjena vrijednost jednaka ili veća od 20.000,00 kuna. </w:t>
      </w:r>
    </w:p>
    <w:p w14:paraId="7A23DE5E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Jednostavna nabava za predmete nabave čija je procijenjena vrijednost jednaka ili veća od 20.000,00 kuna može se provesti samo ako je predviđena planom nabave.</w:t>
      </w:r>
    </w:p>
    <w:p w14:paraId="7AAF4CC0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32204EB2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lastRenderedPageBreak/>
        <w:t>V. POKRETANJE I PRIPREMA JEDNOSTAVNE NABAVE</w:t>
      </w:r>
    </w:p>
    <w:p w14:paraId="1C77E0B4" w14:textId="77777777" w:rsidR="00382FCC" w:rsidRPr="00382FCC" w:rsidRDefault="00382FCC" w:rsidP="00382FCC">
      <w:pPr>
        <w:ind w:firstLine="708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56621509" w14:textId="10A0474A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5. </w:t>
      </w:r>
    </w:p>
    <w:p w14:paraId="0BCDDD7A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Naručitelj  pokreće postupka nabave ukoliko su u financijskom planu Naručitelja planirana financijska sredstva za godinu u kojoj obveze za ugovoreni predmet nabave dospijevaju na naplatu. </w:t>
      </w:r>
    </w:p>
    <w:p w14:paraId="73B657AD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Za postupke iz prethodnog stavka Naručitelj ne izvještava nadležno tijelo niti traži suglasnost za sklapanje ugovora.</w:t>
      </w:r>
    </w:p>
    <w:p w14:paraId="354E7731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Iznimno, ako Naručitelj nema u trenutku ukazane potrebe planirana sredstva, a pokretanje nabave smatra nužnim, može provesti postupka uz obvezu da financijska sredstva osigura u trenutku izdavanja narudžbenice ili sklapanje ugovora.</w:t>
      </w:r>
    </w:p>
    <w:p w14:paraId="1E3F69A5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 slučaju potrebe za nabavu robe/nefinancijske imovine, usluga ili radova za koje se tijekom godine ukaže potreba, a za čiju realizaciju u financijskom planu naručitelja nisu osigurana sredstva, neovisno o vrijednosti nabave, naručitelj će uputiti pisani zahtjev nadležnom tijelu s obrazloženjem i dokumentacijom o provedenom postupku jednostavne nabave sukladno ovom Pravilniku te zatražiti suglasnost za sklapanje ugovora temeljem prijedloga odluke  o odabiru, odnosno dokumentacije provedenog postupka jednostavne nabave.</w:t>
      </w:r>
    </w:p>
    <w:p w14:paraId="01C4A66D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Nakon pribavljanja suglasnosti nadležnog tijela na provedeni postupka nabave, gospodarskim subjektima koji su sudjelovali u postupku nabave šalje se obavijest ili odluka o odabiru te Naručitelj sklapa ugovor ili šalje narudžbenicu.</w:t>
      </w:r>
    </w:p>
    <w:p w14:paraId="70316203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Ako nadležno tijelo uskrati suglasnost, naručitelj će poništiti postupak jednostavne nabave.</w:t>
      </w:r>
    </w:p>
    <w:p w14:paraId="3189F2B2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14306CE9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6. </w:t>
      </w:r>
    </w:p>
    <w:p w14:paraId="20CEDCBF" w14:textId="6FDB89D1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Pripremu i provedbu postupka jednostavne nabave procijenjene vrijednosti manje od 50.000,00 kuna provode zaposlenici iz svog djelokruga poslova odnosno predstavnici naručitelja po nalogu odgovorne osobe naručitelja. </w:t>
      </w:r>
    </w:p>
    <w:p w14:paraId="3AF74468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B082C63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7. </w:t>
      </w:r>
    </w:p>
    <w:p w14:paraId="439BAD4D" w14:textId="54431002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Pripremu i provedbu postupka jednostavne nabave procijenjene vrijednosti jednake ili veće od 50.000,00 kuna, obavljaju predstavnici naručitelja koje imenuje odgovorna osoba naručitelja odlukom o nabavi koja minimalno sadrži:</w:t>
      </w:r>
    </w:p>
    <w:p w14:paraId="46544CEC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Podatke o naručitelju</w:t>
      </w:r>
    </w:p>
    <w:p w14:paraId="2B17CD6E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Podatke o predstavnicima naručitelja</w:t>
      </w:r>
    </w:p>
    <w:p w14:paraId="4B30CAAE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Opis predmeta nabave uz detaljnu specifikaciju</w:t>
      </w:r>
    </w:p>
    <w:p w14:paraId="29DC4742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Kriterije za odabir ponude</w:t>
      </w:r>
    </w:p>
    <w:p w14:paraId="02A684D9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Ostale podatke koje naručitelj smatra potrebnim</w:t>
      </w:r>
    </w:p>
    <w:p w14:paraId="49433274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1F359C5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 pripremi i provedbi postupka jednostavne nabave procijenjene vrijednosti jednake ili veće od 50.000,00 kuna moraju sudjelovati najmanje 2 (dva) predstavnika, od kojih 1 (jedan) može imati važeći certifikat na području javne nabave.</w:t>
      </w:r>
    </w:p>
    <w:p w14:paraId="5FC7ABF0" w14:textId="0112C72D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Predstavnici naručitelj su dužni odrediti i opisati predmet nabave, pripremiti tehničke specifikacije/troškovnike koji čine sastavni dio poziva na dostavu ponuda, izraditi poziv na dostavu ponuda i ocijeni ponuda te izraditi odluku o odabiru/poništenju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570D9AB8" w14:textId="4C67CD95" w:rsid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546A47F" w14:textId="42216E09" w:rsid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17871734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FF55EFC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lastRenderedPageBreak/>
        <w:t>VI. PROVEDBA POSTUPKA JEDNOSTAVNE NABAVE PROCIJENJENE VRIJEDNOSTI RAZINE 1 I RAZINE 2</w:t>
      </w:r>
    </w:p>
    <w:p w14:paraId="4349B0BB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7D0DBED6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8.</w:t>
      </w:r>
    </w:p>
    <w:p w14:paraId="135F0DD5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Naručitelj provodi postupak jednostavne nabave Razine 1 traženjem ponude od najmanje 1 (jednog) gospodarskog subjekta.</w:t>
      </w:r>
    </w:p>
    <w:p w14:paraId="40A2620C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Rok za dostavu ponuda ne može biti kraći do 3 (tri) dana od dana slanja zahtjeva za dostavu ponude.</w:t>
      </w:r>
    </w:p>
    <w:p w14:paraId="30982CA5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Iznimno kod provedbe postupka jednostavne nabave Razine 1 kojeg je predmet nabave osnovno sredstvo (npr. sjedalice, ormari i sl.) Naručitelj će zatražiti ponudu najmanje 2 (dva) gospodarska subjekta. </w:t>
      </w:r>
    </w:p>
    <w:p w14:paraId="58F577F4" w14:textId="77777777" w:rsidR="00382FCC" w:rsidRPr="00382FCC" w:rsidRDefault="00382FCC" w:rsidP="00382FCC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5C07A674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9.</w:t>
      </w:r>
    </w:p>
    <w:p w14:paraId="2C898FAD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Naručitelj provodi postupak jednostavne nabave Razine 2 traženjem ponude od najmanje 2 (dva) gospodarska subjekta.</w:t>
      </w:r>
    </w:p>
    <w:p w14:paraId="3459AA07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Rok za dostavu ponuda ne može biti kraći od 3 (tri) dana od dana slanja zahtjeva za dostavu ponuda.</w:t>
      </w:r>
    </w:p>
    <w:p w14:paraId="0FC1E1AA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1BFAE345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VII. PROVEDBA POSTUPKA JEDNOSTAVNE NABAVE PROCIJENJENE VRIJEDNOSTI RAZINE 3 I RAZINE 4</w:t>
      </w:r>
    </w:p>
    <w:p w14:paraId="02ED7D80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6BF44A26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10.</w:t>
      </w:r>
    </w:p>
    <w:p w14:paraId="15CD8BEC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Naručitelj provodi postupak jednostavne nabave Razine 3 traženjem ponude od najmanje 3 (tri) gospodarska subjekta.</w:t>
      </w:r>
    </w:p>
    <w:p w14:paraId="097D875F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2FBF088D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11.</w:t>
      </w:r>
    </w:p>
    <w:p w14:paraId="4EB7D62C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Naručitelj provodi postupka jednostavne nabave Razine 4 upućivanjem poziva za dostavu ponuda na adrese elektroničke pošte najmanje 3 (tri) gospodarska subjekta, uz istodobnu objavu Poziva na internetskim stranicama Naručitelja. </w:t>
      </w:r>
    </w:p>
    <w:p w14:paraId="7DA044BA" w14:textId="77777777" w:rsidR="00382FCC" w:rsidRPr="00382FCC" w:rsidRDefault="00382FCC" w:rsidP="00382FCC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08797F3F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12.</w:t>
      </w:r>
    </w:p>
    <w:p w14:paraId="3813481D" w14:textId="486FB3FB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Postupak  jednostavne nabave započinje danom slanja poziva za dostavu ponuda.</w:t>
      </w:r>
    </w:p>
    <w:p w14:paraId="56C24B2A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Poziv za dostavu ponuda mora biti jasan, razumljiv i nedvojben te izrađen na način da sadrži sve potrebne podatke koji gospodarskim subjektima omogućavaju izradu i dostavu ponuda.</w:t>
      </w:r>
    </w:p>
    <w:p w14:paraId="76CA60CC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Sadržaj poziva za dostavu ponuda utvrđuje se ovisno o predmetu jednostavne nabave.</w:t>
      </w:r>
    </w:p>
    <w:p w14:paraId="4CF06A72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Poziv za dostavu ponuda sadrži najmanje sljedeće podatke:</w:t>
      </w:r>
    </w:p>
    <w:p w14:paraId="3E306677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Podaci o naručitelju</w:t>
      </w:r>
    </w:p>
    <w:p w14:paraId="61D7AEE8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Opis predmeta nabave</w:t>
      </w:r>
    </w:p>
    <w:p w14:paraId="2A5DE5A8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Troškovnik</w:t>
      </w:r>
    </w:p>
    <w:p w14:paraId="6F401CAB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Procijenjenu vrijednost nabave</w:t>
      </w:r>
    </w:p>
    <w:p w14:paraId="0998C6A2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Navod sklapa li se ugovor ili izdaje li se narudžbenica</w:t>
      </w:r>
    </w:p>
    <w:p w14:paraId="4508E7BA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Rok, način i uvjeti plaćanja</w:t>
      </w:r>
    </w:p>
    <w:p w14:paraId="01AEB13A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Kriterij za odabir ponude</w:t>
      </w:r>
    </w:p>
    <w:p w14:paraId="25D1ABB4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Način dostave ponude</w:t>
      </w:r>
    </w:p>
    <w:p w14:paraId="77B4E39E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Rok za dostavu ponude</w:t>
      </w:r>
    </w:p>
    <w:p w14:paraId="718D2353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Ostale podatke koje naručitelj smatra potrebnim</w:t>
      </w:r>
    </w:p>
    <w:p w14:paraId="4E911BF7" w14:textId="5E586E13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lastRenderedPageBreak/>
        <w:t xml:space="preserve">Pozivu se može priložiti i dodatna dokumentacija (npr. skice, nacrti, planovi, projekti, studije i slični </w:t>
      </w:r>
      <w:r>
        <w:rPr>
          <w:rFonts w:asciiTheme="minorHAnsi" w:eastAsiaTheme="minorHAnsi" w:hAnsiTheme="minorHAnsi" w:cstheme="minorHAnsi"/>
          <w:lang w:eastAsia="en-US"/>
        </w:rPr>
        <w:t>d</w:t>
      </w:r>
      <w:r w:rsidRPr="00382FCC">
        <w:rPr>
          <w:rFonts w:asciiTheme="minorHAnsi" w:eastAsiaTheme="minorHAnsi" w:hAnsiTheme="minorHAnsi" w:cstheme="minorHAnsi"/>
          <w:lang w:eastAsia="en-US"/>
        </w:rPr>
        <w:t>okumenti, na temelju kojih su izrađeni troškovnici ili projektni zadaci).</w:t>
      </w:r>
    </w:p>
    <w:p w14:paraId="2FEAB377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Poziv može sadržavati obrasce, predloške zahtijevanih dokumenata, izjave i sl. te prijedlog ugovora o nabavi.</w:t>
      </w:r>
    </w:p>
    <w:p w14:paraId="59F3A2D0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13.</w:t>
      </w:r>
    </w:p>
    <w:p w14:paraId="72B9E372" w14:textId="0183B795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Osnove za isključenje gospodarskog subjekta, kriterije za odabir gospodarskog subjekta, jamstva i ostale zahtjeve i uvjete navedene u pozivu, naručitelj utvrđuje u slučaju kada je ispunjavanje tih uvjeta potrebno za ocjenu sposobnosti gospodarskog subjekta za izvršenje određenog ugovora/narudžbenice.</w:t>
      </w:r>
    </w:p>
    <w:p w14:paraId="60577D1B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14</w:t>
      </w:r>
      <w:r w:rsidRPr="00382FCC">
        <w:rPr>
          <w:rFonts w:asciiTheme="minorHAnsi" w:eastAsiaTheme="minorHAnsi" w:hAnsiTheme="minorHAnsi" w:cstheme="minorHAnsi"/>
          <w:lang w:eastAsia="en-US"/>
        </w:rPr>
        <w:t>.</w:t>
      </w:r>
    </w:p>
    <w:p w14:paraId="176755D8" w14:textId="3526791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Kriterij odabira ponude je najniža cijela ili ekonomski najpovoljnija ponuda.</w:t>
      </w:r>
    </w:p>
    <w:p w14:paraId="7254FB8F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 pozivu za dostavu ponuda mora biti naveden kriterij odabira, a u slučaju primjene kriterija ekonomski najpovoljnije ponude moraju biti navedeni dodatni kriteriji temeljem kojeg će se ponuda bodovati (primjerice kvaliteta, tehnička i estetska vrijednost, organizacija i kvalifikacija osoblja, jamstveni rok, rok isporuke i slično) te način njihova bodovanja.</w:t>
      </w:r>
    </w:p>
    <w:p w14:paraId="414390B7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8138862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15.</w:t>
      </w:r>
    </w:p>
    <w:p w14:paraId="0063F185" w14:textId="20003669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Postupak jednostavne nabave započinje danom slanja poziva za dostavu ponuda gospodarskim subjektima.</w:t>
      </w:r>
    </w:p>
    <w:p w14:paraId="15352D9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Rok za dostavu ponuda mora biti primijenjen predmetu nabave i ne smije biti kraći od 5 (pet) dana od dana slanja poziva za dostavu ponuda, ovisno o složenosti predmeta nabave.</w:t>
      </w:r>
    </w:p>
    <w:p w14:paraId="3422F57D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Rok za dostavu ponuda utvrđuje se točnim određivanjem dana i sata do kojeg gospodarski subjekti moraju dostaviti ponudu.</w:t>
      </w:r>
    </w:p>
    <w:p w14:paraId="3C309961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Ukoliko naručitelj nakon slanja poziva za dostavu ponuda utvrdi da je potrebno izmijeniti neki od uvjeta poziva, o tome će istodobno i na jednak način obavijestiti sve gospodarske subjekte kojima je uputio poziv.</w:t>
      </w:r>
    </w:p>
    <w:p w14:paraId="2F78E98B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Gospodarski subjekti mogu zahtijevati objašnjenje vezano uz poziv na dostavu ponude i to najkasnije 3 (tri) dana prije isteka roka za dostavu ponuda, a Naručitelj je dužan poslati odgovor na upit, na dokaziv način, najkasnije 2 (dva) dana prije isteka roka za dostavu ponuda. </w:t>
      </w:r>
    </w:p>
    <w:p w14:paraId="4CA44207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Ponude se dostavljaju u skladu i na način određen u pozivu za dostavu ponuda.</w:t>
      </w:r>
    </w:p>
    <w:p w14:paraId="5485D9CA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Naručitelj s gospodarskim subjektima komunicira na dokaziv način (dostavnica, povratnica, izvješće o uspješnom slanju telefaksa, potvrda o uspješnom slanju elektroničke pošte, potvrda o zaprimanju elektroničke pošte i sl.) u pravilu elektroničkim putem.</w:t>
      </w:r>
    </w:p>
    <w:p w14:paraId="2E00ECA8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14:paraId="7483AD70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16.</w:t>
      </w:r>
    </w:p>
    <w:p w14:paraId="7AA19BAB" w14:textId="43340AF6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Ponude zaprimljene u roku za dostavu ponuda otvaraju se nakon roka za dostavu ponuda, pregledavaju i ocjenjuju na temelju uvjeta i zahtjeva iz poziva za dostavu ponuda. </w:t>
      </w:r>
    </w:p>
    <w:p w14:paraId="24DDE43C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Otvaranje ponuda nije javno.</w:t>
      </w:r>
    </w:p>
    <w:p w14:paraId="6F89A80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Ponuda zaprimljena nakon rok za dostavu ponuda vratiti će se neotvorena ponuditelju.</w:t>
      </w:r>
    </w:p>
    <w:p w14:paraId="0F00641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Prilikom otvaranja, pregleda i ocjene ponuda sastavlja se zapisnik u koji se unose osnovni podaci o postupku; nazivu gospodarskih subjekata kojima je poslan poziv za dostavu ponuda; broj zaprimljenih ponuda; naziv ponuditelja; cijene ponuda; rangiranje ponuda; prijedlog za sklapanje ugovora, uz obrazloženje te ostali bitni podaci potrebni za odabir najpovoljnije ponude.</w:t>
      </w:r>
    </w:p>
    <w:p w14:paraId="1D0CCC41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 postupku pregleda i ocjene ponuda, naručitelj može pozvati gospodarske subjekte da u primjerenom roku pojasne pojedine elemente ponude u dijelu koji se odnosi na ponuđeni predmet nabave kao i  da upotpune ili pojasne zatražene dokaze sposobnosti.</w:t>
      </w:r>
    </w:p>
    <w:p w14:paraId="0F04A3CC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lastRenderedPageBreak/>
        <w:t>Podaci o otvaranju, pregled i ocjeni ponuda su tajni do donošenja odluke o odabiru najpovoljnije ponude odnosno odluke o poništenju postupka jednostavne nabave.</w:t>
      </w:r>
    </w:p>
    <w:p w14:paraId="400C75D8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Za odabir ponude dovoljna je 1 (jedna) pristigla ponuda koja ispunjava sve tražene uvjete i zahtjeve naručitelja iz poziva za dostavu ponuda.</w:t>
      </w:r>
    </w:p>
    <w:p w14:paraId="3911A3CE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14:paraId="74C5E27C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17.</w:t>
      </w:r>
    </w:p>
    <w:p w14:paraId="668EA847" w14:textId="3E955306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Postupak jednostavne nabave završava donošenjem odluke o odabiru najpovoljnije ponude ili odluke o poništenju postupka jednostavne nabave.</w:t>
      </w:r>
    </w:p>
    <w:p w14:paraId="09DAA81A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Odluku o odabiru najpovoljnije ponude ili odluku o poništenju postupka jednostavne nabave naručitelj je obvezan bez odgode dostaviti svakom ponuditelju na dokaziv način (dostavnica, povratnica, izvješće o uspješnom slanju telefaksa, potvrda o uspješnom slanju elektroničke pošte, potvrda o zaprimanju elektroničke pošte, objavom na internetskim stranicama naručitelja i slično). </w:t>
      </w:r>
    </w:p>
    <w:p w14:paraId="246FAE0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Uredno izvršenom dostavom odluke o odabiru najpovoljnije ponude stječu se uvjeti za zaključenje ugovora o nabavi, osim u slučaju kada je za preuzimanje obveza potrebna suglasnost nadležnog tijela.</w:t>
      </w:r>
    </w:p>
    <w:p w14:paraId="6B7458C6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Ukoliko nadležno tijelo uskrati suglasnost ili naručitelj ne ishodi suglasnost, naručitelj će poništiti postupak jednostavne nabave.</w:t>
      </w:r>
    </w:p>
    <w:p w14:paraId="697E850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5C293B2" w14:textId="1F2CB355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</w:t>
      </w:r>
      <w:r w:rsidR="009C2948">
        <w:rPr>
          <w:rFonts w:asciiTheme="minorHAnsi" w:eastAsiaTheme="minorHAnsi" w:hAnsiTheme="minorHAnsi" w:cstheme="minorHAnsi"/>
          <w:b/>
          <w:lang w:eastAsia="en-US"/>
        </w:rPr>
        <w:t>8</w:t>
      </w:r>
      <w:r w:rsidRPr="00382FCC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04A8DCF3" w14:textId="49CF0871" w:rsid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Hitna intervencija u smislu ovog Pravilnika podrazumijeva nabavu roba/nefinancijske imovine, usluga ili radova u slučajevima nastalim djelovanjem više sile (elementarna i druga nepogoda, kvar, dotrajalost, puknuće i sl.) čiji se nastanak ne može predvidjeti, izbjeći ni otkloniti, a odgoda nabave bi mogla poremetiti redovnu djelatnost naručitelja i prouzročiti štetu. </w:t>
      </w:r>
    </w:p>
    <w:p w14:paraId="2683BDDB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D30FC1D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VIII. HITNE INTERVENCIJE</w:t>
      </w:r>
    </w:p>
    <w:p w14:paraId="3B44DA53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19.</w:t>
      </w:r>
    </w:p>
    <w:p w14:paraId="5B786A4F" w14:textId="27174198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 slučaju hitne intervencije naručitelj će postupiti na sljedeći način:</w:t>
      </w:r>
    </w:p>
    <w:p w14:paraId="35932F78" w14:textId="77777777" w:rsidR="00382FCC" w:rsidRPr="00382FCC" w:rsidRDefault="00382FCC" w:rsidP="00382FCC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 nastaloj situaciji izvijestiti nadležno tijelo (poštanskom pošiljkom, telefaksom, elektroničkom poštom ili osobnom dostavom), a ako je karakter štete takav da sanacija iste ne trpi nikakvu odgodu izdaje narudžbenicu samo za popravak nastalog oštećenja, a istovremeno dostavlja zahtjev za suglasnost nadležno tijelo za radove u cilju sanacije nastale štete</w:t>
      </w:r>
    </w:p>
    <w:p w14:paraId="6A90CF1B" w14:textId="77777777" w:rsidR="00382FCC" w:rsidRPr="00382FCC" w:rsidRDefault="00382FCC" w:rsidP="00382FCC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Ukoliko je karakter štete takav da sanacija može trpjeti odgodu, naručitelj o nastaloj situaciji izvješćuje nadležno tijelo i po dobivenom očitovanju nadležnog tijela, naručitelj provodi postupka sanacije sukladno ovom Pravilniku. </w:t>
      </w:r>
    </w:p>
    <w:p w14:paraId="506627B5" w14:textId="77777777" w:rsidR="00382FCC" w:rsidRPr="00382FCC" w:rsidRDefault="00382FCC" w:rsidP="00382FCC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Ukoliko se radi o potrebi nabave roba/nefinancijske imovine, usluga ili radova čiji je nastanak nije planiran financijskim planom naručitelja, a karakter štete je takav da sanacija istoga može trpjeti odgodu naručitelj, o nastaloj situaciji pisano izvješćuje nadležno tijelo i po dobivenom očitovanju nadležnog tijela i po dobivenom očitovanju nadležnog tijela, naručitelj provodi postupak sukladno ovom Pravilniku.</w:t>
      </w:r>
    </w:p>
    <w:p w14:paraId="7A0E2FFB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Nakon provedbe hitne intervencije naručitelj je dužan nadležnom tijelu dostaviti izvješća o učinjenom te za potrebe plaćanja dostaviti dokumentaciju kako slijed:</w:t>
      </w:r>
    </w:p>
    <w:p w14:paraId="0D53993D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Ugovor o javnoj nabavi ili narudžbenicu,</w:t>
      </w:r>
    </w:p>
    <w:p w14:paraId="5B2A5FBF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lastRenderedPageBreak/>
        <w:t>Račun ispostavljen sukladno ugovoru, odnosno privremene i okončana situacija za radove (po potrebi ovjerene od strane stručnog nadzora),</w:t>
      </w:r>
    </w:p>
    <w:p w14:paraId="03A81122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Zapisnik o izvršenoj primopredaji,</w:t>
      </w:r>
    </w:p>
    <w:p w14:paraId="61A60AA9" w14:textId="77777777" w:rsidR="00382FCC" w:rsidRPr="00382FCC" w:rsidRDefault="00382FCC" w:rsidP="0038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Izjavu odgovorne osobe naručitelja da je postupak nabave proveden sukladno Zakonu o javnoj nabavi samo za postupke nabave čija je vrijednost jednaka ili veća od 50.000,00 kuna.</w:t>
      </w:r>
    </w:p>
    <w:p w14:paraId="597BE14E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07F4801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IX. SADRŽAJ NARUDŽBENICE I UGOVORA</w:t>
      </w:r>
    </w:p>
    <w:p w14:paraId="2DF9F99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69E93501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20.</w:t>
      </w:r>
    </w:p>
    <w:p w14:paraId="32A34536" w14:textId="423C1F30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Narudžbenica obavezno sadrži naziv, adresu, OIB naručitelja, naziv, adresu, OIB ponuditelja, nadnevak izdavanja narudžbenice, broj narudžbenice, naziv robe, usluga ili radova koji se nabavljaju, jedinicu mjere, količinu i cijenu te rok i način plaćanja.</w:t>
      </w:r>
    </w:p>
    <w:p w14:paraId="3CA302AE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Ugovor obavezno sadrži podatke o ugovornim strankama koje zaključuju ugovor, mjestu zaključenja ugovora, predmetu ugovora, cijeni i ostalim bitnim sastojcima ugovora sukladno Zakonu o obveznim odnosnima i drugim posebnim zakonima.</w:t>
      </w:r>
    </w:p>
    <w:p w14:paraId="54AAB3C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3C01969" w14:textId="17854C68" w:rsid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X. IZDAVANJE NARUDŽBENICE, ZAKLJUČENJE UGOVORA TE IZVRŠAVANJE OBVEZE</w:t>
      </w:r>
    </w:p>
    <w:p w14:paraId="6FD0EEB2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6B9BA07E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21. </w:t>
      </w:r>
    </w:p>
    <w:p w14:paraId="4C68E953" w14:textId="3D62165B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Nabave roba, radova, usluga procijenjene vrijednosti do 20.000,00 kuna će provoditi putem narudžbenica, a iznimno, ovisno o prirodi predmeta nabave sklapati će se ugovor.</w:t>
      </w:r>
    </w:p>
    <w:p w14:paraId="6FCBF030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Nabave roba, radova i usluga procijenjene vrijednosti jednake ili veće od 20.000,00 kuna će se provoditi zaključivanjem ugovora, a iznimno, ovisno o predmetu nabave putem narudžbenica.</w:t>
      </w:r>
    </w:p>
    <w:p w14:paraId="7DCA55DF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Narudžbenice se izdaju kod nadležnog zaposlenika, kojeg odredi odgovorna osoba naručitelja, koji za iste vodi i evidenciju.</w:t>
      </w:r>
    </w:p>
    <w:p w14:paraId="564D56B4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7004199E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 xml:space="preserve">Članak 22. </w:t>
      </w:r>
    </w:p>
    <w:p w14:paraId="6857C79E" w14:textId="770065EA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S odabranim ponuditeljem sklapa se ugovor koji mora biti u skladu s uvjetima određenim u Pozivu za dostavu ponuda i odabranom ponudom.</w:t>
      </w:r>
    </w:p>
    <w:p w14:paraId="0A91F71B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Ugovor sklopljen u postupku jednostavne nabave mora se izvršavati u skladu s uvjetima iz Poziva za dostavu ponuda te odabranom ponudom.</w:t>
      </w:r>
    </w:p>
    <w:p w14:paraId="1CC18035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Naručitelj je obvezan kontrolirati izvršenje ugovorne obveze na temelju provedenog postupka jednostavne nabave.</w:t>
      </w:r>
    </w:p>
    <w:p w14:paraId="466029F9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7237228D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23.</w:t>
      </w:r>
    </w:p>
    <w:p w14:paraId="4835670B" w14:textId="6552BF70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Naručitelj može s odabranim ponuditeljem koji izvršava osnovni ugovor sklopiti i dodatak ugovora samo iznimno. Vrijednosti roba, usluga ili radova iz zaključenog dodatka ugovora ne smije prijeći s 25% prvotno ugovorene cijene kao ni zajedno s osnovnim ugovorom vrijednosne pragove propisane ovim Pravilnikom.</w:t>
      </w:r>
    </w:p>
    <w:p w14:paraId="43BEF985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14:paraId="10774C12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XI. REGISTAR UGOVORA</w:t>
      </w:r>
    </w:p>
    <w:p w14:paraId="4BADFF78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24</w:t>
      </w:r>
      <w:r w:rsidRPr="00382FCC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6D2E6985" w14:textId="3287083A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Naručitelj je obvezan voditi registar sklopljenih ugovora jednostavne nabave i objaviti ga na svojim internetskim stranicama.</w:t>
      </w:r>
    </w:p>
    <w:p w14:paraId="5C74A3FD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2D59D54A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lastRenderedPageBreak/>
        <w:t>XII. ZAVRŠNE ODREDBE</w:t>
      </w:r>
    </w:p>
    <w:p w14:paraId="6A5849C7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25.</w:t>
      </w:r>
    </w:p>
    <w:p w14:paraId="58134596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U slučaju izmjena i dopuna Zakona o javnoj nabavi u dijelu koji se odnose na promjenu vrijednosnih pragova jednostavne  nabave, odredbe ovog Pravilnika će se do izmjene odredaba ovog Pravilnika na odgovarajući način primjenjivati na nove vrijednosti pragova. </w:t>
      </w:r>
    </w:p>
    <w:p w14:paraId="766173B7" w14:textId="77777777" w:rsidR="00382FCC" w:rsidRPr="00382FCC" w:rsidRDefault="00382FCC" w:rsidP="00382FCC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13A126B9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26.</w:t>
      </w:r>
    </w:p>
    <w:p w14:paraId="285748C5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 xml:space="preserve">Naručitelj je obvezan svu dokumentaciju o postupcima jednostavne nabave čuvati najmanje 4 godina od završetka postupka jednostavne nabave. </w:t>
      </w:r>
    </w:p>
    <w:p w14:paraId="378F84EF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17EB96B9" w14:textId="77777777" w:rsidR="00382FCC" w:rsidRPr="00382FCC" w:rsidRDefault="00382FCC" w:rsidP="00382FC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82FCC">
        <w:rPr>
          <w:rFonts w:asciiTheme="minorHAnsi" w:eastAsiaTheme="minorHAnsi" w:hAnsiTheme="minorHAnsi" w:cstheme="minorHAnsi"/>
          <w:b/>
          <w:lang w:eastAsia="en-US"/>
        </w:rPr>
        <w:t>Članak 27.</w:t>
      </w:r>
    </w:p>
    <w:p w14:paraId="4401FF23" w14:textId="77777777" w:rsidR="00382FCC" w:rsidRPr="00382FCC" w:rsidRDefault="00382FCC" w:rsidP="00382FC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82FCC">
        <w:rPr>
          <w:rFonts w:asciiTheme="minorHAnsi" w:eastAsiaTheme="minorHAnsi" w:hAnsiTheme="minorHAnsi" w:cstheme="minorHAnsi"/>
          <w:lang w:eastAsia="en-US"/>
        </w:rPr>
        <w:t>Ovaj Pravilnik stupa na snagu danom donošenja, a objavit će se na oglasnoj ploči i Internet stranici Centra.</w:t>
      </w:r>
    </w:p>
    <w:p w14:paraId="22E4C21F" w14:textId="77777777" w:rsidR="00DC507A" w:rsidRPr="00040D53" w:rsidRDefault="00DC507A" w:rsidP="00DC507A">
      <w:pPr>
        <w:jc w:val="both"/>
        <w:rPr>
          <w:rFonts w:asciiTheme="minorHAnsi" w:hAnsiTheme="minorHAnsi" w:cstheme="minorHAnsi"/>
        </w:rPr>
      </w:pPr>
      <w:r w:rsidRPr="00040D53">
        <w:rPr>
          <w:rFonts w:asciiTheme="minorHAnsi" w:hAnsiTheme="minorHAnsi" w:cstheme="minorHAnsi"/>
        </w:rPr>
        <w:t xml:space="preserve">Ovaj Pravilnik stupa na snagu danom donošenja. </w:t>
      </w:r>
    </w:p>
    <w:p w14:paraId="3CF7E34C" w14:textId="01C408B1" w:rsidR="00DC507A" w:rsidRPr="00040D53" w:rsidRDefault="00DC507A" w:rsidP="00DC507A">
      <w:pPr>
        <w:jc w:val="both"/>
        <w:rPr>
          <w:rFonts w:asciiTheme="minorHAnsi" w:hAnsiTheme="minorHAnsi" w:cstheme="minorHAnsi"/>
        </w:rPr>
      </w:pPr>
      <w:r w:rsidRPr="00040D53">
        <w:rPr>
          <w:rFonts w:asciiTheme="minorHAnsi" w:hAnsiTheme="minorHAnsi" w:cstheme="minorHAnsi"/>
        </w:rPr>
        <w:t xml:space="preserve">Stupanjem na snagu ovog Pravilnika stavlja se izvan snage Pravilnik o postupku javne nabava bagatelne vrijednosti KLASA:012-01/17-01/2 URBROJ:238-31-96-01-03-17-1  od  01. 03. 2017. </w:t>
      </w:r>
    </w:p>
    <w:p w14:paraId="0CD7B1C1" w14:textId="77777777" w:rsidR="00DC507A" w:rsidRPr="00040D53" w:rsidRDefault="00DC507A" w:rsidP="00DC507A">
      <w:pPr>
        <w:jc w:val="both"/>
        <w:rPr>
          <w:rFonts w:asciiTheme="minorHAnsi" w:hAnsiTheme="minorHAnsi" w:cstheme="minorHAnsi"/>
        </w:rPr>
      </w:pPr>
    </w:p>
    <w:p w14:paraId="49CAF61B" w14:textId="77777777" w:rsidR="00DC507A" w:rsidRPr="00040D53" w:rsidRDefault="00DC507A" w:rsidP="00382FCC">
      <w:pPr>
        <w:ind w:left="5664" w:firstLine="708"/>
        <w:rPr>
          <w:rFonts w:asciiTheme="minorHAnsi" w:hAnsiTheme="minorHAnsi" w:cstheme="minorHAnsi"/>
        </w:rPr>
      </w:pPr>
      <w:r w:rsidRPr="00040D53">
        <w:rPr>
          <w:rFonts w:asciiTheme="minorHAnsi" w:hAnsiTheme="minorHAnsi" w:cstheme="minorHAnsi"/>
        </w:rPr>
        <w:t xml:space="preserve">Ravnateljica:                                 </w:t>
      </w:r>
    </w:p>
    <w:p w14:paraId="0A503E1B" w14:textId="77777777" w:rsidR="00DC507A" w:rsidRPr="00040D53" w:rsidRDefault="00DC507A" w:rsidP="00DC507A">
      <w:pPr>
        <w:rPr>
          <w:rFonts w:asciiTheme="minorHAnsi" w:hAnsiTheme="minorHAnsi" w:cstheme="minorHAnsi"/>
        </w:rPr>
      </w:pPr>
    </w:p>
    <w:p w14:paraId="436B528C" w14:textId="5643B503" w:rsidR="00DC507A" w:rsidRPr="00040D53" w:rsidRDefault="00DC507A" w:rsidP="00DC507A">
      <w:pPr>
        <w:tabs>
          <w:tab w:val="left" w:pos="6765"/>
        </w:tabs>
        <w:rPr>
          <w:rFonts w:asciiTheme="minorHAnsi" w:hAnsiTheme="minorHAnsi" w:cstheme="minorHAnsi"/>
        </w:rPr>
      </w:pPr>
      <w:r w:rsidRPr="00040D53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382FCC">
        <w:rPr>
          <w:rFonts w:asciiTheme="minorHAnsi" w:hAnsiTheme="minorHAnsi" w:cstheme="minorHAnsi"/>
        </w:rPr>
        <w:t xml:space="preserve">                           </w:t>
      </w:r>
      <w:r w:rsidRPr="00040D53">
        <w:rPr>
          <w:rFonts w:asciiTheme="minorHAnsi" w:hAnsiTheme="minorHAnsi" w:cstheme="minorHAnsi"/>
        </w:rPr>
        <w:t xml:space="preserve"> Nikolina Vučković Barišić, prof. def.</w:t>
      </w:r>
    </w:p>
    <w:p w14:paraId="074A9C4E" w14:textId="77777777" w:rsidR="00DC507A" w:rsidRPr="00040D53" w:rsidRDefault="00DC507A" w:rsidP="00DC507A">
      <w:pPr>
        <w:rPr>
          <w:rFonts w:asciiTheme="minorHAnsi" w:hAnsiTheme="minorHAnsi" w:cstheme="minorHAnsi"/>
        </w:rPr>
      </w:pPr>
    </w:p>
    <w:p w14:paraId="0D5AE910" w14:textId="77777777" w:rsidR="00B75AF7" w:rsidRPr="00040D53" w:rsidRDefault="00B75AF7">
      <w:pPr>
        <w:rPr>
          <w:rFonts w:asciiTheme="minorHAnsi" w:hAnsiTheme="minorHAnsi" w:cstheme="minorHAnsi"/>
        </w:rPr>
      </w:pPr>
    </w:p>
    <w:sectPr w:rsidR="00B75AF7" w:rsidRPr="0004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7154"/>
    <w:multiLevelType w:val="hybridMultilevel"/>
    <w:tmpl w:val="27A674B4"/>
    <w:lvl w:ilvl="0" w:tplc="AA04D3A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7A"/>
    <w:rsid w:val="00040D53"/>
    <w:rsid w:val="003520E8"/>
    <w:rsid w:val="00382FCC"/>
    <w:rsid w:val="0085732C"/>
    <w:rsid w:val="009C2948"/>
    <w:rsid w:val="009F216C"/>
    <w:rsid w:val="00A87A7A"/>
    <w:rsid w:val="00B75AF7"/>
    <w:rsid w:val="00D94A72"/>
    <w:rsid w:val="00D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A1E43"/>
  <w15:chartTrackingRefBased/>
  <w15:docId w15:val="{812D9603-BEFD-40BF-8BE9-488005E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C507A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DC507A"/>
    <w:pPr>
      <w:jc w:val="both"/>
    </w:pPr>
    <w:rPr>
      <w:rFonts w:ascii="Arial" w:hAnsi="Arial"/>
      <w:b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DC507A"/>
    <w:rPr>
      <w:rFonts w:ascii="Arial" w:eastAsia="Times New Roman" w:hAnsi="Arial" w:cs="Times New Roman"/>
      <w:b/>
      <w:szCs w:val="20"/>
      <w:lang w:val="en-US" w:eastAsia="hr-HR"/>
    </w:rPr>
  </w:style>
  <w:style w:type="paragraph" w:styleId="Bezproreda">
    <w:name w:val="No Spacing"/>
    <w:uiPriority w:val="1"/>
    <w:qFormat/>
    <w:rsid w:val="00DC5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iobrazovanje-velikagor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oo.v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6</cp:revision>
  <cp:lastPrinted>2022-05-25T11:13:00Z</cp:lastPrinted>
  <dcterms:created xsi:type="dcterms:W3CDTF">2022-03-23T09:22:00Z</dcterms:created>
  <dcterms:modified xsi:type="dcterms:W3CDTF">2022-05-31T09:40:00Z</dcterms:modified>
</cp:coreProperties>
</file>